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23" w:rsidRDefault="00B70723">
      <w:pPr>
        <w:pStyle w:val="Corpodetexto"/>
        <w:spacing w:before="297"/>
        <w:rPr>
          <w:sz w:val="26"/>
        </w:rPr>
      </w:pPr>
    </w:p>
    <w:p w:rsidR="00B70723" w:rsidRDefault="00415E88">
      <w:pPr>
        <w:pStyle w:val="Ttulo"/>
      </w:pPr>
      <w:r>
        <w:t>Decreto</w:t>
      </w:r>
      <w:r>
        <w:rPr>
          <w:spacing w:val="5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1581/2023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05/12/2023</w:t>
      </w:r>
    </w:p>
    <w:p w:rsidR="00B70723" w:rsidRDefault="008B09E6">
      <w:pPr>
        <w:tabs>
          <w:tab w:val="left" w:pos="5185"/>
          <w:tab w:val="left" w:pos="5775"/>
          <w:tab w:val="left" w:pos="6166"/>
          <w:tab w:val="left" w:pos="7254"/>
          <w:tab w:val="left" w:pos="7494"/>
          <w:tab w:val="left" w:pos="7638"/>
          <w:tab w:val="left" w:pos="9133"/>
          <w:tab w:val="left" w:pos="9212"/>
        </w:tabs>
        <w:spacing w:before="154" w:line="252" w:lineRule="auto"/>
        <w:ind w:left="3961" w:right="105"/>
        <w:rPr>
          <w:sz w:val="24"/>
        </w:rPr>
      </w:pPr>
      <w:r>
        <w:rPr>
          <w:spacing w:val="-2"/>
          <w:sz w:val="24"/>
        </w:rPr>
        <w:t xml:space="preserve">Dispõe sobre Abertura de Crédito </w:t>
      </w:r>
      <w:r>
        <w:rPr>
          <w:sz w:val="24"/>
        </w:rPr>
        <w:tab/>
        <w:t>Suplementar por Excessõ de Arredacação</w:t>
      </w:r>
      <w:proofErr w:type="gramStart"/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 xml:space="preserve"> </w:t>
      </w:r>
      <w:proofErr w:type="gramEnd"/>
      <w:r w:rsidR="00415E88">
        <w:rPr>
          <w:spacing w:val="-6"/>
          <w:sz w:val="24"/>
        </w:rPr>
        <w:t xml:space="preserve">no </w:t>
      </w:r>
      <w:r w:rsidR="00415E88">
        <w:rPr>
          <w:sz w:val="24"/>
        </w:rPr>
        <w:t>orçamento</w:t>
      </w:r>
      <w:r w:rsidR="00415E88">
        <w:rPr>
          <w:spacing w:val="40"/>
          <w:sz w:val="24"/>
        </w:rPr>
        <w:t xml:space="preserve"> </w:t>
      </w:r>
      <w:r w:rsidR="00415E88">
        <w:rPr>
          <w:sz w:val="24"/>
        </w:rPr>
        <w:t>do</w:t>
      </w:r>
      <w:r w:rsidR="00415E88">
        <w:rPr>
          <w:spacing w:val="40"/>
          <w:sz w:val="24"/>
        </w:rPr>
        <w:t xml:space="preserve"> </w:t>
      </w:r>
      <w:r w:rsidR="00415E88">
        <w:rPr>
          <w:sz w:val="24"/>
        </w:rPr>
        <w:t>Poder</w:t>
      </w:r>
      <w:r w:rsidR="00415E88">
        <w:rPr>
          <w:spacing w:val="40"/>
          <w:sz w:val="24"/>
        </w:rPr>
        <w:t xml:space="preserve"> </w:t>
      </w:r>
      <w:r w:rsidR="00415E88">
        <w:rPr>
          <w:sz w:val="24"/>
        </w:rPr>
        <w:t>Executivo</w:t>
      </w:r>
      <w:r w:rsidR="00415E88">
        <w:rPr>
          <w:spacing w:val="40"/>
          <w:sz w:val="24"/>
        </w:rPr>
        <w:t xml:space="preserve"> </w:t>
      </w:r>
      <w:r w:rsidR="00415E88">
        <w:rPr>
          <w:sz w:val="24"/>
        </w:rPr>
        <w:t>Municipal</w:t>
      </w:r>
      <w:r w:rsidR="00415E88">
        <w:rPr>
          <w:spacing w:val="40"/>
          <w:sz w:val="24"/>
        </w:rPr>
        <w:t xml:space="preserve"> </w:t>
      </w:r>
      <w:r w:rsidR="00415E88">
        <w:rPr>
          <w:sz w:val="24"/>
        </w:rPr>
        <w:t>no</w:t>
      </w:r>
      <w:r w:rsidR="00415E88">
        <w:rPr>
          <w:spacing w:val="40"/>
          <w:sz w:val="24"/>
        </w:rPr>
        <w:t xml:space="preserve"> </w:t>
      </w:r>
      <w:r w:rsidR="00415E88">
        <w:rPr>
          <w:sz w:val="24"/>
        </w:rPr>
        <w:t>valor</w:t>
      </w:r>
      <w:r w:rsidR="00415E88">
        <w:rPr>
          <w:spacing w:val="40"/>
          <w:sz w:val="24"/>
        </w:rPr>
        <w:t xml:space="preserve"> </w:t>
      </w:r>
      <w:r w:rsidR="00415E88">
        <w:rPr>
          <w:sz w:val="24"/>
        </w:rPr>
        <w:t xml:space="preserve">de </w:t>
      </w:r>
      <w:r w:rsidR="00415E88">
        <w:rPr>
          <w:b/>
          <w:sz w:val="24"/>
        </w:rPr>
        <w:t>R$ 6,61 (seis reais e sessenta e um centavos)</w:t>
      </w:r>
      <w:r w:rsidR="00415E88">
        <w:rPr>
          <w:sz w:val="24"/>
        </w:rPr>
        <w:t>.</w:t>
      </w:r>
    </w:p>
    <w:p w:rsidR="00B70723" w:rsidRDefault="00B70723">
      <w:pPr>
        <w:pStyle w:val="Corpodetexto"/>
      </w:pPr>
    </w:p>
    <w:p w:rsidR="00B70723" w:rsidRDefault="00B70723">
      <w:pPr>
        <w:pStyle w:val="Corpodetexto"/>
      </w:pPr>
    </w:p>
    <w:p w:rsidR="00B70723" w:rsidRDefault="00B70723">
      <w:pPr>
        <w:pStyle w:val="Corpodetexto"/>
        <w:spacing w:before="7"/>
      </w:pPr>
    </w:p>
    <w:p w:rsidR="00B70723" w:rsidRDefault="00415E88">
      <w:pPr>
        <w:pStyle w:val="Corpodetexto"/>
        <w:tabs>
          <w:tab w:val="left" w:pos="8120"/>
        </w:tabs>
        <w:spacing w:line="247" w:lineRule="auto"/>
        <w:ind w:left="3841" w:right="329"/>
      </w:pPr>
      <w:r>
        <w:t>O Prefeito Municipal de Quarto Centenári</w:t>
      </w:r>
      <w:r>
        <w:tab/>
        <w:t>Estado do Paraná, no uso de suas atribuições legais e das que lhe foram</w:t>
      </w:r>
      <w:r>
        <w:rPr>
          <w:spacing w:val="-7"/>
        </w:rPr>
        <w:t xml:space="preserve"> </w:t>
      </w:r>
      <w:r>
        <w:t>conferidas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Orçamentária</w:t>
      </w:r>
      <w:r>
        <w:rPr>
          <w:spacing w:val="-7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742/2022</w:t>
      </w:r>
      <w:r>
        <w:rPr>
          <w:spacing w:val="-9"/>
        </w:rPr>
        <w:t xml:space="preserve"> </w:t>
      </w:r>
      <w:r>
        <w:t xml:space="preserve">de </w:t>
      </w:r>
      <w:r>
        <w:rPr>
          <w:spacing w:val="-2"/>
        </w:rPr>
        <w:t>15/12/2022.</w:t>
      </w:r>
    </w:p>
    <w:p w:rsidR="00B70723" w:rsidRDefault="00415E88">
      <w:pPr>
        <w:pStyle w:val="Ttulo1"/>
        <w:spacing w:before="198"/>
        <w:ind w:right="1966"/>
        <w:jc w:val="center"/>
      </w:pPr>
      <w:r>
        <w:rPr>
          <w:spacing w:val="-2"/>
        </w:rPr>
        <w:t>Decreta:</w:t>
      </w:r>
    </w:p>
    <w:p w:rsidR="00B70723" w:rsidRDefault="00B70723">
      <w:pPr>
        <w:pStyle w:val="Corpodetexto"/>
        <w:spacing w:before="21"/>
        <w:rPr>
          <w:b/>
        </w:rPr>
      </w:pPr>
    </w:p>
    <w:p w:rsidR="00B70723" w:rsidRDefault="00415E88">
      <w:pPr>
        <w:tabs>
          <w:tab w:val="left" w:pos="2096"/>
          <w:tab w:val="left" w:pos="2715"/>
          <w:tab w:val="left" w:pos="3432"/>
          <w:tab w:val="left" w:pos="3761"/>
          <w:tab w:val="left" w:pos="4541"/>
          <w:tab w:val="left" w:pos="5790"/>
        </w:tabs>
        <w:spacing w:before="1" w:line="244" w:lineRule="auto"/>
        <w:ind w:left="120" w:right="188" w:firstLine="720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spacing w:val="-4"/>
          <w:sz w:val="24"/>
        </w:rPr>
        <w:t>Fic</w:t>
      </w:r>
      <w:r w:rsidR="008B09E6">
        <w:rPr>
          <w:spacing w:val="-4"/>
          <w:sz w:val="24"/>
        </w:rPr>
        <w:t>a</w:t>
      </w:r>
      <w:r>
        <w:rPr>
          <w:sz w:val="24"/>
        </w:rPr>
        <w:tab/>
      </w:r>
      <w:r w:rsidR="008B09E6">
        <w:rPr>
          <w:sz w:val="24"/>
        </w:rPr>
        <w:t>a</w:t>
      </w:r>
      <w:r>
        <w:rPr>
          <w:spacing w:val="-4"/>
          <w:sz w:val="24"/>
        </w:rPr>
        <w:t>berto</w:t>
      </w:r>
      <w:r>
        <w:rPr>
          <w:sz w:val="24"/>
        </w:rPr>
        <w:tab/>
      </w:r>
      <w:r>
        <w:rPr>
          <w:spacing w:val="-10"/>
          <w:sz w:val="24"/>
        </w:rPr>
        <w:t>o</w:t>
      </w:r>
      <w:r w:rsidR="008B09E6">
        <w:rPr>
          <w:spacing w:val="-2"/>
          <w:sz w:val="24"/>
        </w:rPr>
        <w:t xml:space="preserve"> </w:t>
      </w:r>
      <w:r>
        <w:rPr>
          <w:sz w:val="24"/>
        </w:rPr>
        <w:t>Crédito</w:t>
      </w:r>
      <w:r>
        <w:rPr>
          <w:spacing w:val="40"/>
          <w:sz w:val="24"/>
        </w:rPr>
        <w:t xml:space="preserve"> </w:t>
      </w:r>
      <w:r>
        <w:rPr>
          <w:sz w:val="24"/>
        </w:rPr>
        <w:t>Adicional</w:t>
      </w:r>
      <w:r>
        <w:rPr>
          <w:spacing w:val="40"/>
          <w:sz w:val="24"/>
        </w:rPr>
        <w:t xml:space="preserve"> </w:t>
      </w:r>
      <w:r>
        <w:rPr>
          <w:sz w:val="24"/>
        </w:rPr>
        <w:t>Suplementa Orçamento</w:t>
      </w:r>
      <w:r>
        <w:rPr>
          <w:spacing w:val="28"/>
          <w:sz w:val="24"/>
        </w:rPr>
        <w:t xml:space="preserve"> </w:t>
      </w:r>
      <w:r>
        <w:rPr>
          <w:sz w:val="24"/>
        </w:rPr>
        <w:t>Geral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Município,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proofErr w:type="gramStart"/>
      <w:r>
        <w:rPr>
          <w:b/>
          <w:sz w:val="24"/>
        </w:rPr>
        <w:t>R$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6,61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(seis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reais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sessenta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centavos)</w:t>
      </w:r>
      <w:r>
        <w:rPr>
          <w:sz w:val="24"/>
        </w:rPr>
        <w:t>, destinado</w:t>
      </w:r>
      <w:proofErr w:type="gramEnd"/>
      <w:r>
        <w:rPr>
          <w:sz w:val="24"/>
        </w:rPr>
        <w:t xml:space="preserve"> ao reforço das seguintes Dotações Orçamentárias.</w:t>
      </w:r>
    </w:p>
    <w:p w:rsidR="00B70723" w:rsidRDefault="00B70723">
      <w:pPr>
        <w:pStyle w:val="Corpodetexto"/>
        <w:spacing w:before="192" w:after="1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63"/>
        <w:gridCol w:w="5836"/>
        <w:gridCol w:w="1099"/>
      </w:tblGrid>
      <w:tr w:rsidR="00B70723">
        <w:trPr>
          <w:trHeight w:val="238"/>
        </w:trPr>
        <w:tc>
          <w:tcPr>
            <w:tcW w:w="2363" w:type="dxa"/>
          </w:tcPr>
          <w:p w:rsidR="00B70723" w:rsidRDefault="00415E88">
            <w:pPr>
              <w:pStyle w:val="TableParagraph"/>
              <w:spacing w:line="19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Suplementação</w:t>
            </w:r>
          </w:p>
        </w:tc>
        <w:tc>
          <w:tcPr>
            <w:tcW w:w="5836" w:type="dxa"/>
          </w:tcPr>
          <w:p w:rsidR="00B70723" w:rsidRDefault="00B70723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vMerge w:val="restart"/>
          </w:tcPr>
          <w:p w:rsidR="00B70723" w:rsidRDefault="00B70723">
            <w:pPr>
              <w:pStyle w:val="TableParagraph"/>
            </w:pPr>
          </w:p>
        </w:tc>
      </w:tr>
      <w:tr w:rsidR="00B70723">
        <w:trPr>
          <w:trHeight w:val="270"/>
        </w:trPr>
        <w:tc>
          <w:tcPr>
            <w:tcW w:w="2363" w:type="dxa"/>
          </w:tcPr>
          <w:p w:rsidR="00B70723" w:rsidRDefault="00415E88">
            <w:pPr>
              <w:pStyle w:val="TableParagraph"/>
              <w:spacing w:before="29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06.000.00.000.0000.0.000.</w:t>
            </w:r>
          </w:p>
        </w:tc>
        <w:tc>
          <w:tcPr>
            <w:tcW w:w="5836" w:type="dxa"/>
          </w:tcPr>
          <w:p w:rsidR="00B70723" w:rsidRDefault="00415E88">
            <w:pPr>
              <w:pStyle w:val="TableParagraph"/>
              <w:spacing w:before="29" w:line="221" w:lineRule="exact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ADMINISTRAÇÃO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B70723" w:rsidRDefault="00B70723">
            <w:pPr>
              <w:rPr>
                <w:sz w:val="2"/>
                <w:szCs w:val="2"/>
              </w:rPr>
            </w:pPr>
          </w:p>
        </w:tc>
      </w:tr>
      <w:tr w:rsidR="00B70723">
        <w:trPr>
          <w:trHeight w:val="242"/>
        </w:trPr>
        <w:tc>
          <w:tcPr>
            <w:tcW w:w="2363" w:type="dxa"/>
          </w:tcPr>
          <w:p w:rsidR="00B70723" w:rsidRDefault="00415E88">
            <w:pPr>
              <w:pStyle w:val="TableParagraph"/>
              <w:spacing w:before="1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06.006.00.000.0000.0.000.</w:t>
            </w:r>
          </w:p>
        </w:tc>
        <w:tc>
          <w:tcPr>
            <w:tcW w:w="5836" w:type="dxa"/>
          </w:tcPr>
          <w:p w:rsidR="00B70723" w:rsidRDefault="00415E88">
            <w:pPr>
              <w:pStyle w:val="TableParagraph"/>
              <w:spacing w:before="1" w:line="221" w:lineRule="exact"/>
              <w:ind w:left="701"/>
              <w:rPr>
                <w:sz w:val="20"/>
              </w:rPr>
            </w:pPr>
            <w:r>
              <w:rPr>
                <w:spacing w:val="-2"/>
                <w:sz w:val="20"/>
              </w:rPr>
              <w:t>ADMINISTRAÇÃO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099" w:type="dxa"/>
          </w:tcPr>
          <w:p w:rsidR="00B70723" w:rsidRDefault="00B70723">
            <w:pPr>
              <w:pStyle w:val="TableParagraph"/>
              <w:rPr>
                <w:sz w:val="16"/>
              </w:rPr>
            </w:pPr>
          </w:p>
        </w:tc>
      </w:tr>
      <w:tr w:rsidR="00B70723">
        <w:trPr>
          <w:trHeight w:val="255"/>
        </w:trPr>
        <w:tc>
          <w:tcPr>
            <w:tcW w:w="2363" w:type="dxa"/>
          </w:tcPr>
          <w:p w:rsidR="00B70723" w:rsidRDefault="00415E88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06.006.04.122.0002.2.100.</w:t>
            </w:r>
          </w:p>
        </w:tc>
        <w:tc>
          <w:tcPr>
            <w:tcW w:w="5836" w:type="dxa"/>
          </w:tcPr>
          <w:p w:rsidR="00B70723" w:rsidRDefault="00415E88">
            <w:pPr>
              <w:pStyle w:val="TableParagraph"/>
              <w:spacing w:before="1"/>
              <w:ind w:right="710"/>
              <w:jc w:val="right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RESTITUIÇÃO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CONVÊNIOS</w:t>
            </w:r>
          </w:p>
        </w:tc>
        <w:tc>
          <w:tcPr>
            <w:tcW w:w="1099" w:type="dxa"/>
          </w:tcPr>
          <w:p w:rsidR="00B70723" w:rsidRDefault="00B70723">
            <w:pPr>
              <w:pStyle w:val="TableParagraph"/>
              <w:rPr>
                <w:sz w:val="18"/>
              </w:rPr>
            </w:pPr>
          </w:p>
        </w:tc>
      </w:tr>
      <w:tr w:rsidR="00B70723">
        <w:trPr>
          <w:trHeight w:val="246"/>
        </w:trPr>
        <w:tc>
          <w:tcPr>
            <w:tcW w:w="2363" w:type="dxa"/>
          </w:tcPr>
          <w:p w:rsidR="00B70723" w:rsidRDefault="00415E88">
            <w:pPr>
              <w:pStyle w:val="TableParagraph"/>
              <w:tabs>
                <w:tab w:val="left" w:pos="959"/>
              </w:tabs>
              <w:spacing w:before="16" w:line="210" w:lineRule="exact"/>
              <w:ind w:left="455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3.3.90.93.00.00</w:t>
            </w:r>
          </w:p>
        </w:tc>
        <w:tc>
          <w:tcPr>
            <w:tcW w:w="5836" w:type="dxa"/>
          </w:tcPr>
          <w:p w:rsidR="00B70723" w:rsidRDefault="00415E88">
            <w:pPr>
              <w:pStyle w:val="TableParagraph"/>
              <w:spacing w:before="16" w:line="210" w:lineRule="exact"/>
              <w:ind w:left="132"/>
              <w:rPr>
                <w:sz w:val="20"/>
              </w:rPr>
            </w:pPr>
            <w:r>
              <w:rPr>
                <w:sz w:val="20"/>
              </w:rPr>
              <w:t>31773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INDENIZAÇÕES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RESTITUIÇÕES</w:t>
            </w:r>
          </w:p>
        </w:tc>
        <w:tc>
          <w:tcPr>
            <w:tcW w:w="1099" w:type="dxa"/>
          </w:tcPr>
          <w:p w:rsidR="00B70723" w:rsidRDefault="00415E88">
            <w:pPr>
              <w:pStyle w:val="TableParagraph"/>
              <w:spacing w:before="14" w:line="213" w:lineRule="exact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6,61</w:t>
            </w:r>
          </w:p>
        </w:tc>
      </w:tr>
    </w:tbl>
    <w:p w:rsidR="00B70723" w:rsidRDefault="00415E88">
      <w:pPr>
        <w:tabs>
          <w:tab w:val="left" w:pos="8987"/>
        </w:tabs>
        <w:spacing w:before="171"/>
        <w:ind w:left="5934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Suplementação: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6,61</w:t>
      </w:r>
    </w:p>
    <w:p w:rsidR="00B70723" w:rsidRDefault="00B70723">
      <w:pPr>
        <w:pStyle w:val="Corpodetexto"/>
        <w:rPr>
          <w:b/>
          <w:sz w:val="20"/>
        </w:rPr>
      </w:pPr>
    </w:p>
    <w:p w:rsidR="00B70723" w:rsidRDefault="00B70723">
      <w:pPr>
        <w:pStyle w:val="Corpodetexto"/>
        <w:rPr>
          <w:b/>
          <w:sz w:val="20"/>
        </w:rPr>
      </w:pPr>
    </w:p>
    <w:p w:rsidR="00B70723" w:rsidRDefault="00B70723">
      <w:pPr>
        <w:pStyle w:val="Corpodetexto"/>
        <w:rPr>
          <w:b/>
          <w:sz w:val="20"/>
        </w:rPr>
      </w:pPr>
    </w:p>
    <w:p w:rsidR="00B70723" w:rsidRDefault="00B70723">
      <w:pPr>
        <w:pStyle w:val="Corpodetexto"/>
        <w:rPr>
          <w:b/>
          <w:sz w:val="20"/>
        </w:rPr>
      </w:pPr>
    </w:p>
    <w:p w:rsidR="00B70723" w:rsidRDefault="00B70723">
      <w:pPr>
        <w:pStyle w:val="Corpodetexto"/>
        <w:spacing w:before="224"/>
        <w:rPr>
          <w:b/>
          <w:sz w:val="20"/>
        </w:rPr>
      </w:pPr>
    </w:p>
    <w:p w:rsidR="00B70723" w:rsidRDefault="00415E88">
      <w:pPr>
        <w:pStyle w:val="Corpodetexto"/>
        <w:tabs>
          <w:tab w:val="left" w:pos="2048"/>
          <w:tab w:val="left" w:pos="2722"/>
          <w:tab w:val="left" w:pos="3591"/>
          <w:tab w:val="left" w:pos="4193"/>
          <w:tab w:val="left" w:pos="5357"/>
          <w:tab w:val="left" w:pos="6538"/>
          <w:tab w:val="left" w:pos="7117"/>
          <w:tab w:val="left" w:pos="7719"/>
        </w:tabs>
        <w:spacing w:line="242" w:lineRule="auto"/>
        <w:ind w:left="130" w:right="137" w:firstLine="720"/>
      </w:pPr>
      <w:r>
        <w:rPr>
          <w:b/>
        </w:rPr>
        <w:t>Artigo 2</w:t>
      </w:r>
      <w:r>
        <w:rPr>
          <w:b/>
        </w:rPr>
        <w:tab/>
      </w:r>
      <w:r>
        <w:rPr>
          <w:spacing w:val="-4"/>
        </w:rPr>
        <w:t>Com</w:t>
      </w:r>
      <w:r>
        <w:tab/>
      </w:r>
      <w:r>
        <w:rPr>
          <w:spacing w:val="-2"/>
        </w:rPr>
        <w:t>Recurs</w:t>
      </w:r>
      <w:r w:rsidR="008B09E6">
        <w:rPr>
          <w:spacing w:val="-2"/>
        </w:rPr>
        <w:t xml:space="preserve">os </w:t>
      </w:r>
      <w:r>
        <w:tab/>
      </w:r>
      <w:r>
        <w:rPr>
          <w:spacing w:val="-4"/>
        </w:rPr>
        <w:t>par</w:t>
      </w:r>
      <w:r w:rsidR="008B09E6">
        <w:rPr>
          <w:spacing w:val="-4"/>
        </w:rPr>
        <w:t>a</w:t>
      </w:r>
      <w:r>
        <w:tab/>
      </w:r>
      <w:r w:rsidR="008B09E6">
        <w:t>a</w:t>
      </w:r>
      <w:r>
        <w:rPr>
          <w:spacing w:val="-2"/>
        </w:rPr>
        <w:t>tendiment</w:t>
      </w:r>
      <w:r w:rsidR="008B09E6">
        <w:rPr>
          <w:spacing w:val="-2"/>
        </w:rPr>
        <w:t>o</w:t>
      </w:r>
      <w:r>
        <w:tab/>
      </w:r>
      <w:r w:rsidR="008B09E6">
        <w:t xml:space="preserve"> </w:t>
      </w:r>
      <w:r>
        <w:t>do</w:t>
      </w:r>
      <w:r>
        <w:rPr>
          <w:spacing w:val="80"/>
        </w:rPr>
        <w:t xml:space="preserve"> </w:t>
      </w:r>
      <w:r w:rsidR="008B09E6">
        <w:rPr>
          <w:spacing w:val="80"/>
        </w:rPr>
        <w:t>c</w:t>
      </w:r>
      <w:r>
        <w:t>rédit</w:t>
      </w:r>
      <w:r>
        <w:tab/>
      </w:r>
      <w:r w:rsidR="008B09E6">
        <w:t>a</w:t>
      </w:r>
      <w:r>
        <w:rPr>
          <w:spacing w:val="-4"/>
        </w:rPr>
        <w:t>bert</w:t>
      </w:r>
      <w:r w:rsidR="008B09E6">
        <w:rPr>
          <w:spacing w:val="-4"/>
        </w:rPr>
        <w:t>o</w:t>
      </w:r>
      <w:bookmarkStart w:id="0" w:name="_GoBack"/>
      <w:bookmarkEnd w:id="0"/>
      <w:r>
        <w:tab/>
      </w:r>
      <w:r>
        <w:rPr>
          <w:spacing w:val="-4"/>
        </w:rPr>
        <w:t>pel</w:t>
      </w:r>
      <w:r w:rsidR="008B09E6">
        <w:rPr>
          <w:spacing w:val="-4"/>
        </w:rPr>
        <w:t>o</w:t>
      </w:r>
      <w:r>
        <w:tab/>
      </w:r>
      <w:r w:rsidR="008B09E6">
        <w:t>a</w:t>
      </w:r>
      <w:r>
        <w:t>rtigo</w:t>
      </w:r>
      <w:r>
        <w:rPr>
          <w:spacing w:val="80"/>
        </w:rPr>
        <w:t xml:space="preserve"> </w:t>
      </w:r>
      <w:r w:rsidR="008B09E6">
        <w:rPr>
          <w:spacing w:val="80"/>
        </w:rPr>
        <w:t>a</w:t>
      </w:r>
      <w:r>
        <w:t>nterior, forma</w:t>
      </w:r>
      <w:r>
        <w:rPr>
          <w:spacing w:val="74"/>
        </w:rPr>
        <w:t xml:space="preserve"> </w:t>
      </w:r>
      <w:r>
        <w:t>do</w:t>
      </w:r>
      <w:r>
        <w:rPr>
          <w:spacing w:val="74"/>
        </w:rPr>
        <w:t xml:space="preserve"> </w:t>
      </w:r>
      <w:r>
        <w:t>disposto</w:t>
      </w:r>
      <w:r>
        <w:rPr>
          <w:spacing w:val="77"/>
        </w:rPr>
        <w:t xml:space="preserve"> </w:t>
      </w:r>
      <w:r>
        <w:t>pelo</w:t>
      </w:r>
      <w:r>
        <w:rPr>
          <w:spacing w:val="75"/>
        </w:rPr>
        <w:t xml:space="preserve"> </w:t>
      </w:r>
      <w:r>
        <w:t>artigo</w:t>
      </w:r>
      <w:r>
        <w:rPr>
          <w:spacing w:val="74"/>
        </w:rPr>
        <w:t xml:space="preserve"> </w:t>
      </w:r>
      <w:r>
        <w:t>43</w:t>
      </w:r>
      <w:r>
        <w:rPr>
          <w:spacing w:val="74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lei</w:t>
      </w:r>
      <w:r>
        <w:rPr>
          <w:spacing w:val="74"/>
        </w:rPr>
        <w:t xml:space="preserve"> </w:t>
      </w:r>
      <w:r>
        <w:t>4320</w:t>
      </w:r>
      <w:r>
        <w:rPr>
          <w:spacing w:val="74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17</w:t>
      </w:r>
      <w:r>
        <w:rPr>
          <w:spacing w:val="74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março</w:t>
      </w:r>
      <w:r>
        <w:rPr>
          <w:spacing w:val="74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1964,</w:t>
      </w:r>
      <w:r>
        <w:rPr>
          <w:spacing w:val="77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Excesso</w:t>
      </w:r>
      <w:r>
        <w:rPr>
          <w:spacing w:val="75"/>
        </w:rPr>
        <w:t xml:space="preserve"> </w:t>
      </w:r>
      <w:r>
        <w:t xml:space="preserve">de </w:t>
      </w:r>
      <w:r>
        <w:rPr>
          <w:spacing w:val="-2"/>
        </w:rPr>
        <w:t>Arrecadação;</w:t>
      </w:r>
    </w:p>
    <w:p w:rsidR="00B70723" w:rsidRDefault="00B70723">
      <w:pPr>
        <w:pStyle w:val="Corpodetexto"/>
        <w:rPr>
          <w:sz w:val="20"/>
        </w:rPr>
      </w:pPr>
    </w:p>
    <w:p w:rsidR="00B70723" w:rsidRDefault="00B70723">
      <w:pPr>
        <w:pStyle w:val="Corpodetexto"/>
        <w:rPr>
          <w:sz w:val="20"/>
        </w:rPr>
      </w:pPr>
    </w:p>
    <w:p w:rsidR="00B70723" w:rsidRDefault="00B70723">
      <w:pPr>
        <w:pStyle w:val="Corpodetexto"/>
        <w:rPr>
          <w:sz w:val="20"/>
        </w:rPr>
      </w:pPr>
    </w:p>
    <w:p w:rsidR="00B70723" w:rsidRDefault="00B70723">
      <w:pPr>
        <w:pStyle w:val="Corpodetexto"/>
        <w:rPr>
          <w:sz w:val="20"/>
        </w:rPr>
      </w:pPr>
    </w:p>
    <w:p w:rsidR="00B70723" w:rsidRDefault="00B70723">
      <w:pPr>
        <w:pStyle w:val="Corpodetexto"/>
        <w:spacing w:before="55"/>
        <w:rPr>
          <w:sz w:val="20"/>
        </w:rPr>
      </w:pPr>
    </w:p>
    <w:p w:rsidR="00B70723" w:rsidRDefault="00B70723">
      <w:pPr>
        <w:rPr>
          <w:sz w:val="20"/>
        </w:rPr>
        <w:sectPr w:rsidR="00B70723">
          <w:headerReference w:type="default" r:id="rId7"/>
          <w:type w:val="continuous"/>
          <w:pgSz w:w="11900" w:h="16840"/>
          <w:pgMar w:top="2240" w:right="1040" w:bottom="280" w:left="1300" w:header="893" w:footer="0" w:gutter="0"/>
          <w:pgNumType w:start="1"/>
          <w:cols w:space="720"/>
        </w:sectPr>
      </w:pPr>
    </w:p>
    <w:p w:rsidR="00B70723" w:rsidRDefault="00415E88">
      <w:pPr>
        <w:spacing w:before="92"/>
        <w:ind w:left="764"/>
        <w:rPr>
          <w:sz w:val="20"/>
        </w:rPr>
      </w:pPr>
      <w:r>
        <w:rPr>
          <w:sz w:val="20"/>
        </w:rPr>
        <w:lastRenderedPageBreak/>
        <w:t>Receita:</w:t>
      </w:r>
      <w:r>
        <w:rPr>
          <w:spacing w:val="-26"/>
          <w:sz w:val="20"/>
        </w:rPr>
        <w:t xml:space="preserve"> </w:t>
      </w:r>
      <w:r>
        <w:rPr>
          <w:sz w:val="20"/>
        </w:rPr>
        <w:t>1.3.2.1.01.01.10.48000000</w:t>
      </w:r>
      <w:r>
        <w:rPr>
          <w:spacing w:val="7"/>
          <w:sz w:val="20"/>
        </w:rPr>
        <w:t xml:space="preserve"> </w:t>
      </w:r>
      <w:r>
        <w:rPr>
          <w:sz w:val="20"/>
        </w:rPr>
        <w:t>Fonte:</w:t>
      </w:r>
      <w:r w:rsidR="008B09E6">
        <w:rPr>
          <w:spacing w:val="39"/>
          <w:sz w:val="20"/>
        </w:rPr>
        <w:t xml:space="preserve"> </w:t>
      </w:r>
      <w:r>
        <w:rPr>
          <w:spacing w:val="-2"/>
          <w:sz w:val="20"/>
        </w:rPr>
        <w:t>31773</w:t>
      </w:r>
    </w:p>
    <w:p w:rsidR="00B70723" w:rsidRDefault="00415E88">
      <w:pPr>
        <w:spacing w:before="104"/>
        <w:rPr>
          <w:sz w:val="20"/>
        </w:rPr>
      </w:pPr>
      <w:r>
        <w:br w:type="column"/>
      </w:r>
    </w:p>
    <w:p w:rsidR="00B70723" w:rsidRDefault="00415E88">
      <w:pPr>
        <w:ind w:left="764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Receita:</w:t>
      </w:r>
    </w:p>
    <w:p w:rsidR="00B70723" w:rsidRDefault="00415E88">
      <w:pPr>
        <w:spacing w:before="90"/>
        <w:ind w:left="764"/>
        <w:rPr>
          <w:sz w:val="20"/>
        </w:rPr>
      </w:pPr>
      <w:r>
        <w:br w:type="column"/>
      </w:r>
      <w:r>
        <w:rPr>
          <w:spacing w:val="-4"/>
          <w:sz w:val="20"/>
        </w:rPr>
        <w:lastRenderedPageBreak/>
        <w:t>6,61</w:t>
      </w:r>
    </w:p>
    <w:p w:rsidR="00B70723" w:rsidRDefault="00415E88">
      <w:pPr>
        <w:spacing w:before="14"/>
        <w:ind w:left="764"/>
        <w:rPr>
          <w:b/>
          <w:sz w:val="20"/>
        </w:rPr>
      </w:pPr>
      <w:r>
        <w:rPr>
          <w:b/>
          <w:spacing w:val="-4"/>
          <w:sz w:val="20"/>
        </w:rPr>
        <w:t>6,61</w:t>
      </w:r>
    </w:p>
    <w:p w:rsidR="00B70723" w:rsidRDefault="00B70723">
      <w:pPr>
        <w:rPr>
          <w:sz w:val="20"/>
        </w:rPr>
        <w:sectPr w:rsidR="00B70723">
          <w:type w:val="continuous"/>
          <w:pgSz w:w="11900" w:h="16840"/>
          <w:pgMar w:top="2240" w:right="1040" w:bottom="280" w:left="1300" w:header="893" w:footer="0" w:gutter="0"/>
          <w:cols w:num="3" w:space="720" w:equalWidth="0">
            <w:col w:w="4915" w:space="445"/>
            <w:col w:w="2273" w:space="567"/>
            <w:col w:w="1360"/>
          </w:cols>
        </w:sectPr>
      </w:pPr>
    </w:p>
    <w:p w:rsidR="00B70723" w:rsidRDefault="00B70723">
      <w:pPr>
        <w:pStyle w:val="Corpodetexto"/>
        <w:rPr>
          <w:b/>
        </w:rPr>
      </w:pPr>
    </w:p>
    <w:p w:rsidR="00B70723" w:rsidRDefault="00B70723">
      <w:pPr>
        <w:pStyle w:val="Corpodetexto"/>
        <w:spacing w:before="20"/>
        <w:rPr>
          <w:b/>
        </w:rPr>
      </w:pPr>
    </w:p>
    <w:p w:rsidR="00B70723" w:rsidRDefault="00415E88">
      <w:pPr>
        <w:pStyle w:val="Corpodetexto"/>
        <w:spacing w:line="247" w:lineRule="auto"/>
        <w:ind w:left="166" w:firstLine="3240"/>
      </w:pPr>
      <w:r>
        <w:rPr>
          <w:b/>
        </w:rPr>
        <w:t xml:space="preserve">Artigo </w:t>
      </w:r>
      <w:r>
        <w:rPr>
          <w:b/>
          <w:sz w:val="20"/>
        </w:rPr>
        <w:t>3</w:t>
      </w:r>
      <w:r>
        <w:rPr>
          <w:b/>
        </w:rPr>
        <w:t>º</w:t>
      </w:r>
      <w:r>
        <w:rPr>
          <w:b/>
          <w:spacing w:val="27"/>
        </w:rPr>
        <w:t xml:space="preserve"> </w:t>
      </w:r>
      <w:r>
        <w:t>- Este Decreto entrará em vigor na data de sua</w:t>
      </w:r>
      <w:r>
        <w:rPr>
          <w:spacing w:val="80"/>
        </w:rPr>
        <w:t xml:space="preserve"> </w:t>
      </w:r>
      <w:r>
        <w:t>publicação, revogadas as disposições em contrário.</w:t>
      </w:r>
    </w:p>
    <w:p w:rsidR="00B70723" w:rsidRDefault="00B70723">
      <w:pPr>
        <w:pStyle w:val="Corpodetexto"/>
        <w:spacing w:before="8"/>
      </w:pPr>
    </w:p>
    <w:p w:rsidR="00B70723" w:rsidRDefault="00415E88">
      <w:pPr>
        <w:pStyle w:val="Corpodetexto"/>
        <w:spacing w:line="247" w:lineRule="auto"/>
        <w:ind w:left="166" w:right="188" w:firstLine="2880"/>
      </w:pPr>
      <w:r>
        <w:t xml:space="preserve">Edifício da Prefeitura Municipal de Quarto </w:t>
      </w:r>
      <w:r w:rsidR="008B09E6">
        <w:t>Centenário</w:t>
      </w:r>
      <w:r w:rsidR="008B09E6">
        <w:rPr>
          <w:spacing w:val="40"/>
        </w:rPr>
        <w:t>,</w:t>
      </w:r>
      <w:r>
        <w:t xml:space="preserve"> Estado do Paraná, em</w:t>
      </w:r>
      <w:r>
        <w:rPr>
          <w:spacing w:val="40"/>
        </w:rPr>
        <w:t xml:space="preserve"> </w:t>
      </w:r>
      <w:r>
        <w:t>05 de dezembro de 2023.</w:t>
      </w:r>
    </w:p>
    <w:p w:rsidR="00B70723" w:rsidRDefault="00B70723">
      <w:pPr>
        <w:pStyle w:val="Corpodetexto"/>
        <w:spacing w:before="147"/>
      </w:pPr>
    </w:p>
    <w:p w:rsidR="00B70723" w:rsidRDefault="00415E88">
      <w:pPr>
        <w:spacing w:line="331" w:lineRule="auto"/>
        <w:ind w:left="3989" w:right="3909" w:hanging="5"/>
        <w:jc w:val="center"/>
        <w:rPr>
          <w:sz w:val="16"/>
        </w:rPr>
      </w:pPr>
      <w:r>
        <w:rPr>
          <w:sz w:val="16"/>
        </w:rPr>
        <w:t>WILSON AKIO ABE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PREFEITO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MUNICIPAL</w:t>
      </w:r>
    </w:p>
    <w:sectPr w:rsidR="00B70723">
      <w:pgSz w:w="11900" w:h="16840"/>
      <w:pgMar w:top="2240" w:right="1040" w:bottom="280" w:left="1300" w:header="8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88" w:rsidRDefault="00415E88">
      <w:r>
        <w:separator/>
      </w:r>
    </w:p>
  </w:endnote>
  <w:endnote w:type="continuationSeparator" w:id="0">
    <w:p w:rsidR="00415E88" w:rsidRDefault="0041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88" w:rsidRDefault="00415E88">
      <w:r>
        <w:separator/>
      </w:r>
    </w:p>
  </w:footnote>
  <w:footnote w:type="continuationSeparator" w:id="0">
    <w:p w:rsidR="00415E88" w:rsidRDefault="00415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23" w:rsidRDefault="00415E8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1792" behindDoc="1" locked="0" layoutInCell="1" allowOverlap="1">
          <wp:simplePos x="0" y="0"/>
          <wp:positionH relativeFrom="page">
            <wp:posOffset>937631</wp:posOffset>
          </wp:positionH>
          <wp:positionV relativeFrom="page">
            <wp:posOffset>566982</wp:posOffset>
          </wp:positionV>
          <wp:extent cx="904957" cy="8568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957" cy="856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1835985</wp:posOffset>
              </wp:positionH>
              <wp:positionV relativeFrom="page">
                <wp:posOffset>571846</wp:posOffset>
              </wp:positionV>
              <wp:extent cx="291528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28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723" w:rsidRDefault="00415E88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QUARTO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CENTENARIO</w:t>
                          </w:r>
                        </w:p>
                        <w:p w:rsidR="00B70723" w:rsidRDefault="00415E88">
                          <w:pPr>
                            <w:spacing w:before="29"/>
                            <w:ind w:left="3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565765pt;margin-top:45.027245pt;width:229.55pt;height:29.25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MUNICIPIO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QUARTO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CENTENARIO</w:t>
                    </w:r>
                  </w:p>
                  <w:p>
                    <w:pPr>
                      <w:spacing w:before="29"/>
                      <w:ind w:left="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6042608</wp:posOffset>
              </wp:positionH>
              <wp:positionV relativeFrom="page">
                <wp:posOffset>579511</wp:posOffset>
              </wp:positionV>
              <wp:extent cx="651510" cy="420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723" w:rsidRDefault="00415E88">
                          <w:pPr>
                            <w:spacing w:before="11" w:line="244" w:lineRule="auto"/>
                            <w:ind w:left="7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Elotech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**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05/12/2023</w:t>
                          </w:r>
                        </w:p>
                        <w:p w:rsidR="00B70723" w:rsidRDefault="00415E88">
                          <w:pPr>
                            <w:ind w:left="2" w:right="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Pág.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5.795959pt;margin-top:45.630825pt;width:51.3pt;height:33.1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spacing w:line="244" w:lineRule="auto" w:before="11"/>
                      <w:ind w:left="7" w:right="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Elotech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** </w:t>
                    </w:r>
                    <w:r>
                      <w:rPr>
                        <w:spacing w:val="-2"/>
                        <w:sz w:val="18"/>
                      </w:rPr>
                      <w:t>05/12/2023</w:t>
                    </w:r>
                  </w:p>
                  <w:p>
                    <w:pPr>
                      <w:spacing w:before="0"/>
                      <w:ind w:left="2" w:right="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Pág. </w:t>
                    </w:r>
                    <w:r>
                      <w:rPr>
                        <w:spacing w:val="-5"/>
                        <w:sz w:val="18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2090516</wp:posOffset>
              </wp:positionH>
              <wp:positionV relativeFrom="page">
                <wp:posOffset>1230537</wp:posOffset>
              </wp:positionV>
              <wp:extent cx="57404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723" w:rsidRDefault="00415E88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64.607574pt;margin-top:96.892738pt;width:45.2pt;height:12pt;mso-position-horizontal-relative:page;mso-position-vertical-relative:page;z-index:-15793152" type="#_x0000_t202" id="docshape3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2805387</wp:posOffset>
              </wp:positionH>
              <wp:positionV relativeFrom="page">
                <wp:posOffset>1230537</wp:posOffset>
              </wp:positionV>
              <wp:extent cx="28130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723" w:rsidRDefault="00415E88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0.896683pt;margin-top:96.892738pt;width:22.15pt;height:12pt;mso-position-horizontal-relative:page;mso-position-vertical-relative:page;z-index:-15792640" type="#_x0000_t202" id="docshape4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0723"/>
    <w:rsid w:val="00415E88"/>
    <w:rsid w:val="008B09E6"/>
    <w:rsid w:val="00B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471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471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Nilson</cp:lastModifiedBy>
  <cp:revision>2</cp:revision>
  <dcterms:created xsi:type="dcterms:W3CDTF">2023-12-05T16:09:00Z</dcterms:created>
  <dcterms:modified xsi:type="dcterms:W3CDTF">2023-12-05T16:15:00Z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Mozilla Firefox 115.5.0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2023-12-05T00:00:00Z</vt:filetime>
  </property>
</Properties>
</file>